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  <w:gridCol w:w="851"/>
      </w:tblGrid>
      <w:tr w:rsidR="00BB321D" w:rsidRPr="006F2292" w:rsidTr="00221B4F">
        <w:tc>
          <w:tcPr>
            <w:tcW w:w="11165" w:type="dxa"/>
            <w:gridSpan w:val="3"/>
            <w:shd w:val="clear" w:color="auto" w:fill="auto"/>
          </w:tcPr>
          <w:p w:rsidR="00BB321D" w:rsidRPr="006F2292" w:rsidRDefault="00BB321D" w:rsidP="00221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>АТТЕСТАЦИОННЫЙ ЛИСТ</w:t>
            </w:r>
          </w:p>
          <w:p w:rsidR="00BB321D" w:rsidRPr="006F2292" w:rsidRDefault="00BB321D" w:rsidP="00221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BB321D" w:rsidRPr="006F2292" w:rsidRDefault="00BB321D" w:rsidP="00221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учебной и профессиональной деятельности </w:t>
            </w:r>
          </w:p>
          <w:p w:rsidR="00BB321D" w:rsidRPr="006F2292" w:rsidRDefault="00BB321D" w:rsidP="00221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обучающегося во время </w:t>
            </w:r>
            <w:r>
              <w:rPr>
                <w:b/>
                <w:sz w:val="20"/>
                <w:szCs w:val="20"/>
              </w:rPr>
              <w:t>практической подготовки (</w:t>
            </w:r>
            <w:r w:rsidRPr="006F2292">
              <w:rPr>
                <w:b/>
                <w:sz w:val="20"/>
                <w:szCs w:val="20"/>
              </w:rPr>
              <w:t>учебно-производственной практики</w:t>
            </w:r>
            <w:r>
              <w:rPr>
                <w:b/>
                <w:sz w:val="20"/>
                <w:szCs w:val="20"/>
              </w:rPr>
              <w:t>)</w:t>
            </w:r>
          </w:p>
          <w:p w:rsidR="00BB321D" w:rsidRPr="006F2292" w:rsidRDefault="00BB321D" w:rsidP="00221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B321D" w:rsidRPr="006F2292" w:rsidRDefault="00BB321D" w:rsidP="00221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ФИО: </w:t>
            </w:r>
            <w:r w:rsidRPr="006F2292">
              <w:rPr>
                <w:b/>
                <w:caps/>
                <w:sz w:val="20"/>
                <w:szCs w:val="20"/>
              </w:rPr>
              <w:t>___________________________________________</w:t>
            </w:r>
            <w:proofErr w:type="gramStart"/>
            <w:r w:rsidRPr="006F2292">
              <w:rPr>
                <w:b/>
                <w:caps/>
                <w:sz w:val="20"/>
                <w:szCs w:val="20"/>
              </w:rPr>
              <w:t>,</w:t>
            </w:r>
            <w:r w:rsidRPr="006F2292">
              <w:rPr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 Т-20</w:t>
            </w:r>
            <w:r w:rsidRPr="006F2292">
              <w:rPr>
                <w:sz w:val="20"/>
                <w:szCs w:val="20"/>
              </w:rPr>
              <w:t>,</w:t>
            </w:r>
          </w:p>
          <w:p w:rsidR="00BB321D" w:rsidRPr="006F2292" w:rsidRDefault="00BB321D" w:rsidP="00221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обучающийся(</w:t>
            </w:r>
            <w:proofErr w:type="spellStart"/>
            <w:r w:rsidRPr="006F2292">
              <w:rPr>
                <w:sz w:val="20"/>
                <w:szCs w:val="20"/>
              </w:rPr>
              <w:t>аяся</w:t>
            </w:r>
            <w:proofErr w:type="spellEnd"/>
            <w:r w:rsidRPr="006F2292">
              <w:rPr>
                <w:sz w:val="20"/>
                <w:szCs w:val="20"/>
              </w:rPr>
              <w:t xml:space="preserve">) </w:t>
            </w:r>
            <w:proofErr w:type="gramStart"/>
            <w:r w:rsidRPr="006F2292">
              <w:rPr>
                <w:sz w:val="20"/>
                <w:szCs w:val="20"/>
              </w:rPr>
              <w:t>по  специальности</w:t>
            </w:r>
            <w:proofErr w:type="gramEnd"/>
            <w:r w:rsidRPr="006F2292">
              <w:rPr>
                <w:sz w:val="20"/>
                <w:szCs w:val="20"/>
              </w:rPr>
              <w:t xml:space="preserve"> СПО 43.02.10 Туризм</w:t>
            </w:r>
          </w:p>
          <w:p w:rsidR="00BB321D" w:rsidRPr="006F2292" w:rsidRDefault="00BB321D" w:rsidP="00221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успешно прошел(ла) учебную практику по учебной дисциплине </w:t>
            </w:r>
            <w:r>
              <w:rPr>
                <w:sz w:val="20"/>
                <w:szCs w:val="20"/>
              </w:rPr>
              <w:t>ПМ.02. Предоставление услуг по сопровождению туристов</w:t>
            </w:r>
          </w:p>
          <w:p w:rsidR="00BB321D" w:rsidRPr="00B01EE7" w:rsidRDefault="00BB321D" w:rsidP="00221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 объеме </w:t>
            </w:r>
            <w:r w:rsidRPr="00B01EE7">
              <w:rPr>
                <w:sz w:val="20"/>
                <w:szCs w:val="20"/>
              </w:rPr>
              <w:t>108 часов с «</w:t>
            </w:r>
            <w:r w:rsidR="00BE3A49">
              <w:rPr>
                <w:sz w:val="20"/>
                <w:szCs w:val="20"/>
              </w:rPr>
              <w:t>31</w:t>
            </w:r>
            <w:r w:rsidRPr="00B01EE7">
              <w:rPr>
                <w:sz w:val="20"/>
                <w:szCs w:val="20"/>
              </w:rPr>
              <w:t xml:space="preserve">» </w:t>
            </w:r>
            <w:r w:rsidR="00BE3A49">
              <w:rPr>
                <w:sz w:val="20"/>
                <w:szCs w:val="20"/>
              </w:rPr>
              <w:t>мая</w:t>
            </w:r>
            <w:r>
              <w:rPr>
                <w:sz w:val="20"/>
                <w:szCs w:val="20"/>
              </w:rPr>
              <w:t xml:space="preserve"> 2021</w:t>
            </w:r>
            <w:r w:rsidRPr="00B01EE7">
              <w:rPr>
                <w:sz w:val="20"/>
                <w:szCs w:val="20"/>
              </w:rPr>
              <w:t xml:space="preserve"> г. по «</w:t>
            </w:r>
            <w:r w:rsidR="00BE3A49">
              <w:rPr>
                <w:sz w:val="20"/>
                <w:szCs w:val="20"/>
              </w:rPr>
              <w:t>19</w:t>
            </w:r>
            <w:r w:rsidRPr="00B01EE7">
              <w:rPr>
                <w:sz w:val="20"/>
                <w:szCs w:val="20"/>
              </w:rPr>
              <w:t xml:space="preserve">» </w:t>
            </w:r>
            <w:r w:rsidR="00BE3A49">
              <w:rPr>
                <w:sz w:val="20"/>
                <w:szCs w:val="20"/>
              </w:rPr>
              <w:t>июн</w:t>
            </w:r>
            <w:bookmarkStart w:id="0" w:name="_GoBack"/>
            <w:bookmarkEnd w:id="0"/>
            <w:r>
              <w:rPr>
                <w:sz w:val="20"/>
                <w:szCs w:val="20"/>
              </w:rPr>
              <w:t>я 2021</w:t>
            </w:r>
            <w:r w:rsidRPr="00B01EE7">
              <w:rPr>
                <w:sz w:val="20"/>
                <w:szCs w:val="20"/>
              </w:rPr>
              <w:t xml:space="preserve"> г.</w:t>
            </w:r>
          </w:p>
          <w:p w:rsidR="00BB321D" w:rsidRPr="006F2292" w:rsidRDefault="00BB321D" w:rsidP="00221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40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Организация:</w:t>
            </w:r>
            <w:r w:rsidRPr="006F2292">
              <w:rPr>
                <w:b/>
                <w:sz w:val="20"/>
                <w:szCs w:val="20"/>
              </w:rPr>
              <w:t xml:space="preserve"> ГБПОУ РС(Я) Покровский колледж</w:t>
            </w:r>
            <w:r>
              <w:rPr>
                <w:b/>
                <w:sz w:val="20"/>
                <w:szCs w:val="20"/>
              </w:rPr>
              <w:tab/>
            </w:r>
          </w:p>
          <w:p w:rsidR="00BB321D" w:rsidRPr="006F2292" w:rsidRDefault="00BB321D" w:rsidP="00221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Виды и качество выполнения работ</w:t>
            </w:r>
          </w:p>
        </w:tc>
      </w:tr>
      <w:tr w:rsidR="00BB321D" w:rsidRPr="006F2292" w:rsidTr="00221B4F">
        <w:tc>
          <w:tcPr>
            <w:tcW w:w="4928" w:type="dxa"/>
            <w:shd w:val="clear" w:color="auto" w:fill="auto"/>
          </w:tcPr>
          <w:p w:rsidR="00BB321D" w:rsidRPr="006F2292" w:rsidRDefault="00BB321D" w:rsidP="00221B4F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5386" w:type="dxa"/>
            <w:shd w:val="clear" w:color="auto" w:fill="auto"/>
          </w:tcPr>
          <w:p w:rsidR="00BB321D" w:rsidRPr="006F2292" w:rsidRDefault="00BB321D" w:rsidP="00221B4F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Оценка (да / нет)</w:t>
            </w:r>
          </w:p>
        </w:tc>
      </w:tr>
      <w:tr w:rsidR="00BB321D" w:rsidRPr="006F2292" w:rsidTr="00221B4F">
        <w:tc>
          <w:tcPr>
            <w:tcW w:w="4928" w:type="dxa"/>
            <w:shd w:val="clear" w:color="auto" w:fill="auto"/>
            <w:vAlign w:val="center"/>
          </w:tcPr>
          <w:p w:rsidR="00BB321D" w:rsidRPr="006F2292" w:rsidRDefault="00BB321D" w:rsidP="00221B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321D" w:rsidRDefault="00BB321D" w:rsidP="00221B4F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Выбор и применение способов решения профессиональных задач в области турагентской деятельности, </w:t>
            </w: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</w:p>
          <w:p w:rsidR="00BB321D" w:rsidRPr="006F2292" w:rsidRDefault="00BB321D" w:rsidP="00221B4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rPr>
          <w:trHeight w:val="828"/>
        </w:trPr>
        <w:tc>
          <w:tcPr>
            <w:tcW w:w="4928" w:type="dxa"/>
            <w:shd w:val="clear" w:color="auto" w:fill="auto"/>
            <w:vAlign w:val="center"/>
          </w:tcPr>
          <w:p w:rsidR="00BB321D" w:rsidRPr="006F2292" w:rsidRDefault="00BB321D" w:rsidP="00221B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321D" w:rsidRPr="006F2292" w:rsidRDefault="00BB321D" w:rsidP="00221B4F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Организация самостоятельных занятий при изучении профессионального модуля </w:t>
            </w: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  <w:vAlign w:val="center"/>
          </w:tcPr>
          <w:p w:rsidR="00BB321D" w:rsidRPr="006F2292" w:rsidRDefault="00BB321D" w:rsidP="00221B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321D" w:rsidRDefault="00BB321D" w:rsidP="00221B4F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Готовность действовать в стандартных и нестандартных ситуациях, нести социальную и этическую ответственность за принятые решения</w:t>
            </w:r>
          </w:p>
          <w:p w:rsidR="00BB321D" w:rsidRPr="006F2292" w:rsidRDefault="00BB321D" w:rsidP="00221B4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rPr>
          <w:trHeight w:val="846"/>
        </w:trPr>
        <w:tc>
          <w:tcPr>
            <w:tcW w:w="4928" w:type="dxa"/>
            <w:shd w:val="clear" w:color="auto" w:fill="auto"/>
            <w:vAlign w:val="center"/>
          </w:tcPr>
          <w:p w:rsidR="00BB321D" w:rsidRPr="006F2292" w:rsidRDefault="00BB321D" w:rsidP="00221B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321D" w:rsidRPr="006F2292" w:rsidRDefault="00BB321D" w:rsidP="00221B4F">
            <w:pPr>
              <w:tabs>
                <w:tab w:val="left" w:pos="252"/>
              </w:tabs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Эффективный </w:t>
            </w:r>
            <w:proofErr w:type="gramStart"/>
            <w:r w:rsidRPr="006F2292">
              <w:rPr>
                <w:sz w:val="20"/>
                <w:szCs w:val="20"/>
              </w:rPr>
              <w:t>поиск  необходимой</w:t>
            </w:r>
            <w:proofErr w:type="gramEnd"/>
            <w:r w:rsidRPr="006F2292">
              <w:rPr>
                <w:sz w:val="20"/>
                <w:szCs w:val="20"/>
              </w:rPr>
              <w:t xml:space="preserve"> информации, использование различных источников (включая электронные) </w:t>
            </w:r>
          </w:p>
          <w:p w:rsidR="00BB321D" w:rsidRPr="006F2292" w:rsidRDefault="00BB321D" w:rsidP="00221B4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  <w:vAlign w:val="center"/>
          </w:tcPr>
          <w:p w:rsidR="00BB321D" w:rsidRPr="006F2292" w:rsidRDefault="00BB321D" w:rsidP="00221B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ОК5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321D" w:rsidRPr="006F2292" w:rsidRDefault="00BB321D" w:rsidP="00221B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Применение средств информационно-коммуникационных технологий в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  <w:vAlign w:val="center"/>
          </w:tcPr>
          <w:p w:rsidR="00BB321D" w:rsidRPr="006F2292" w:rsidRDefault="00BB321D" w:rsidP="00221B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321D" w:rsidRDefault="00BB321D" w:rsidP="00221B4F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Взаимодействие с обучающимися и преподавателями в ходе обучения</w:t>
            </w:r>
            <w:r w:rsidRPr="006F2292">
              <w:rPr>
                <w:bCs/>
                <w:sz w:val="20"/>
                <w:szCs w:val="20"/>
              </w:rPr>
              <w:t xml:space="preserve"> </w:t>
            </w:r>
          </w:p>
          <w:p w:rsidR="00BB321D" w:rsidRPr="006F2292" w:rsidRDefault="00BB321D" w:rsidP="00221B4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  <w:vAlign w:val="center"/>
          </w:tcPr>
          <w:p w:rsidR="00BB321D" w:rsidRPr="006F2292" w:rsidRDefault="00BB321D" w:rsidP="00221B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ОК7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321D" w:rsidRPr="006F2292" w:rsidRDefault="00BB321D" w:rsidP="00221B4F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ценностей, проявление гражданско-патриотической позиции</w:t>
            </w: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  <w:vAlign w:val="center"/>
          </w:tcPr>
          <w:p w:rsidR="00BB321D" w:rsidRPr="006F2292" w:rsidRDefault="00BB321D" w:rsidP="00221B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321D" w:rsidRPr="006F2292" w:rsidRDefault="00BB321D" w:rsidP="00221B4F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  <w:vAlign w:val="center"/>
          </w:tcPr>
          <w:p w:rsidR="00BB321D" w:rsidRPr="006F2292" w:rsidRDefault="00BB321D" w:rsidP="00221B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ОК9 Ориентироваться в условиях частой смены технологий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B321D" w:rsidRDefault="00BB321D" w:rsidP="00221B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Применение средств информационных технологий для решения профессиональных задач</w:t>
            </w:r>
          </w:p>
          <w:p w:rsidR="00BB321D" w:rsidRPr="006F2292" w:rsidRDefault="00BB321D" w:rsidP="00221B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</w:tcPr>
          <w:p w:rsidR="00BB321D" w:rsidRPr="00C16933" w:rsidRDefault="00BB321D" w:rsidP="00221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</w:rPr>
            </w:pPr>
            <w:r w:rsidRPr="00C16933">
              <w:rPr>
                <w:sz w:val="20"/>
                <w:szCs w:val="22"/>
              </w:rPr>
              <w:t>ПК 2.1. Контролировать готовность группы, оборудования и транспортных средств к выходу на маршрут;</w:t>
            </w:r>
          </w:p>
        </w:tc>
        <w:tc>
          <w:tcPr>
            <w:tcW w:w="5386" w:type="dxa"/>
            <w:shd w:val="clear" w:color="auto" w:fill="auto"/>
          </w:tcPr>
          <w:p w:rsidR="00BB321D" w:rsidRPr="00C16933" w:rsidRDefault="00BB321D" w:rsidP="00221B4F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Обосновать выбор методики определения готовности группы, транспортных средств к выходу на маршрут;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Соответствие методов контроля требованиям безопасности группы, оборудования и транспортных средств к выходу на маршрут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на выполнение задания.</w:t>
            </w: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</w:tcPr>
          <w:p w:rsidR="00BB321D" w:rsidRPr="00C16933" w:rsidRDefault="00BB321D" w:rsidP="00221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 2.2. Инструктировать туристов о правилах поведения на маршруте;</w:t>
            </w:r>
          </w:p>
        </w:tc>
        <w:tc>
          <w:tcPr>
            <w:tcW w:w="5386" w:type="dxa"/>
            <w:shd w:val="clear" w:color="auto" w:fill="auto"/>
          </w:tcPr>
          <w:p w:rsidR="00BB321D" w:rsidRPr="00C16933" w:rsidRDefault="00BB321D" w:rsidP="00221B4F">
            <w:pPr>
              <w:pStyle w:val="a3"/>
              <w:numPr>
                <w:ilvl w:val="0"/>
                <w:numId w:val="2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Отсутствие травм, чрезвычайных происшествий при прохождении маршрута;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2"/>
              </w:numPr>
              <w:spacing w:before="82" w:after="82" w:line="245" w:lineRule="atLeast"/>
              <w:ind w:left="477"/>
              <w:rPr>
                <w:sz w:val="20"/>
              </w:rPr>
            </w:pPr>
            <w:proofErr w:type="gramStart"/>
            <w:r w:rsidRPr="00C16933">
              <w:rPr>
                <w:sz w:val="20"/>
                <w:szCs w:val="22"/>
              </w:rPr>
              <w:t>Действия  инструктора</w:t>
            </w:r>
            <w:proofErr w:type="gramEnd"/>
            <w:r w:rsidRPr="00C16933">
              <w:rPr>
                <w:sz w:val="20"/>
                <w:szCs w:val="22"/>
              </w:rPr>
              <w:t xml:space="preserve"> в соответствии  правилам поведения туристов при прохождении маршрута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2"/>
              </w:numPr>
              <w:spacing w:before="82"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на выполнение задания.</w:t>
            </w: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</w:tcPr>
          <w:p w:rsidR="00BB321D" w:rsidRPr="00C16933" w:rsidRDefault="00BB321D" w:rsidP="00221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ПК.2.3. Координировать и контролировать действия туристов на маршруте</w:t>
            </w:r>
          </w:p>
        </w:tc>
        <w:tc>
          <w:tcPr>
            <w:tcW w:w="5386" w:type="dxa"/>
            <w:shd w:val="clear" w:color="auto" w:fill="auto"/>
          </w:tcPr>
          <w:p w:rsidR="00BB321D" w:rsidRPr="00C16933" w:rsidRDefault="00BB321D" w:rsidP="00221B4F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 xml:space="preserve">Обосновать выбор методов определения соответствия </w:t>
            </w:r>
            <w:proofErr w:type="gramStart"/>
            <w:r w:rsidRPr="00C16933">
              <w:rPr>
                <w:sz w:val="20"/>
                <w:szCs w:val="22"/>
              </w:rPr>
              <w:t>действий  группы</w:t>
            </w:r>
            <w:proofErr w:type="gramEnd"/>
            <w:r w:rsidRPr="00C16933">
              <w:rPr>
                <w:sz w:val="20"/>
                <w:szCs w:val="22"/>
              </w:rPr>
              <w:t xml:space="preserve"> требованиям инструктажа.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 xml:space="preserve">Соответствие </w:t>
            </w:r>
            <w:proofErr w:type="gramStart"/>
            <w:r w:rsidRPr="00C16933">
              <w:rPr>
                <w:sz w:val="20"/>
                <w:szCs w:val="22"/>
              </w:rPr>
              <w:t>действий  группы</w:t>
            </w:r>
            <w:proofErr w:type="gramEnd"/>
            <w:r w:rsidRPr="00C16933">
              <w:rPr>
                <w:sz w:val="20"/>
                <w:szCs w:val="22"/>
              </w:rPr>
              <w:t xml:space="preserve"> требованиям инструктажа.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на выполнение контроля действия туристов на маршруте.</w:t>
            </w: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</w:tcPr>
          <w:p w:rsidR="00BB321D" w:rsidRPr="00C16933" w:rsidRDefault="00BB321D" w:rsidP="00221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50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ПК.2.4. Обеспечивать безопасность туристов на маршруте;</w:t>
            </w:r>
          </w:p>
        </w:tc>
        <w:tc>
          <w:tcPr>
            <w:tcW w:w="5386" w:type="dxa"/>
            <w:shd w:val="clear" w:color="auto" w:fill="auto"/>
          </w:tcPr>
          <w:p w:rsidR="00BB321D" w:rsidRPr="00C16933" w:rsidRDefault="00BB321D" w:rsidP="00221B4F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 xml:space="preserve">Обосновать выбор методов обеспечения безопасности туристов; 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lastRenderedPageBreak/>
              <w:t>Отсутствие жертв, травм, чрезвычайных происшествий при прохождении маршрута;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при обеспечении безопасности  туристов на маршруте.</w:t>
            </w: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  <w:vAlign w:val="center"/>
          </w:tcPr>
          <w:p w:rsidR="00BB321D" w:rsidRPr="00C16933" w:rsidRDefault="00BB321D" w:rsidP="00221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lastRenderedPageBreak/>
              <w:t>ПК.2.5. Контролировать качество обслуживания туристов на маршруте;</w:t>
            </w:r>
          </w:p>
        </w:tc>
        <w:tc>
          <w:tcPr>
            <w:tcW w:w="5386" w:type="dxa"/>
            <w:shd w:val="clear" w:color="auto" w:fill="auto"/>
          </w:tcPr>
          <w:p w:rsidR="00BB321D" w:rsidRPr="00C16933" w:rsidRDefault="00BB321D" w:rsidP="00221B4F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Обосновать выбор метода контроля качества обслуживания туристов;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Соответствие проведения качества обслуживания инструкции по проверке качества;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при контроле качества обслуживания туристов на маршруте.</w:t>
            </w: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sz w:val="20"/>
                <w:szCs w:val="20"/>
              </w:rPr>
            </w:pPr>
          </w:p>
        </w:tc>
      </w:tr>
      <w:tr w:rsidR="00BB321D" w:rsidRPr="006F2292" w:rsidTr="00221B4F">
        <w:tc>
          <w:tcPr>
            <w:tcW w:w="4928" w:type="dxa"/>
            <w:shd w:val="clear" w:color="auto" w:fill="auto"/>
          </w:tcPr>
          <w:p w:rsidR="00BB321D" w:rsidRPr="00C16933" w:rsidRDefault="00BB321D" w:rsidP="00221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ПК.2.6. Оформлять отчетную документацию о туристской поездке.</w:t>
            </w:r>
          </w:p>
        </w:tc>
        <w:tc>
          <w:tcPr>
            <w:tcW w:w="5386" w:type="dxa"/>
            <w:shd w:val="clear" w:color="auto" w:fill="auto"/>
          </w:tcPr>
          <w:p w:rsidR="00BB321D" w:rsidRPr="00C16933" w:rsidRDefault="00BB321D" w:rsidP="00221B4F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Обосновать выбор методов оформления отчетной документации о туристской поездке;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Соответствие выбранных методов при оформлении отчетной документации;</w:t>
            </w:r>
          </w:p>
          <w:p w:rsidR="00BB321D" w:rsidRPr="00C16933" w:rsidRDefault="00BB321D" w:rsidP="00221B4F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при оформлении отчетной документации о туристской поездке.</w:t>
            </w:r>
          </w:p>
        </w:tc>
        <w:tc>
          <w:tcPr>
            <w:tcW w:w="851" w:type="dxa"/>
            <w:shd w:val="clear" w:color="auto" w:fill="auto"/>
          </w:tcPr>
          <w:p w:rsidR="00BB321D" w:rsidRPr="006F2292" w:rsidRDefault="00BB321D" w:rsidP="00221B4F">
            <w:pPr>
              <w:contextualSpacing/>
              <w:rPr>
                <w:caps/>
                <w:sz w:val="20"/>
                <w:szCs w:val="20"/>
              </w:rPr>
            </w:pPr>
          </w:p>
        </w:tc>
      </w:tr>
    </w:tbl>
    <w:p w:rsidR="00BB321D" w:rsidRPr="006F2292" w:rsidRDefault="00BB321D" w:rsidP="00BB321D">
      <w:pPr>
        <w:contextualSpacing/>
        <w:rPr>
          <w:caps/>
          <w:sz w:val="20"/>
          <w:szCs w:val="20"/>
        </w:rPr>
      </w:pPr>
    </w:p>
    <w:p w:rsidR="00BB321D" w:rsidRPr="006F2292" w:rsidRDefault="00BB321D" w:rsidP="00BB321D">
      <w:pPr>
        <w:contextualSpacing/>
        <w:rPr>
          <w:caps/>
          <w:sz w:val="20"/>
          <w:szCs w:val="20"/>
        </w:rPr>
      </w:pPr>
    </w:p>
    <w:p w:rsidR="00BB321D" w:rsidRPr="006F2292" w:rsidRDefault="00BB321D" w:rsidP="00BB321D">
      <w:pPr>
        <w:contextualSpacing/>
        <w:rPr>
          <w:sz w:val="20"/>
          <w:szCs w:val="20"/>
        </w:rPr>
      </w:pPr>
      <w:r w:rsidRPr="006F2292">
        <w:rPr>
          <w:caps/>
          <w:sz w:val="20"/>
          <w:szCs w:val="20"/>
        </w:rPr>
        <w:t>Д</w:t>
      </w:r>
      <w:r w:rsidRPr="006F2292">
        <w:rPr>
          <w:sz w:val="20"/>
          <w:szCs w:val="20"/>
        </w:rPr>
        <w:t>ата __</w:t>
      </w:r>
      <w:proofErr w:type="gramStart"/>
      <w:r w:rsidRPr="006F2292">
        <w:rPr>
          <w:sz w:val="20"/>
          <w:szCs w:val="20"/>
        </w:rPr>
        <w:t>_._</w:t>
      </w:r>
      <w:proofErr w:type="gramEnd"/>
      <w:r w:rsidRPr="006F2292">
        <w:rPr>
          <w:sz w:val="20"/>
          <w:szCs w:val="20"/>
        </w:rPr>
        <w:t>____________________</w:t>
      </w:r>
      <w:r>
        <w:rPr>
          <w:sz w:val="20"/>
          <w:szCs w:val="20"/>
        </w:rPr>
        <w:t>2021</w:t>
      </w:r>
      <w:r w:rsidRPr="006F2292">
        <w:rPr>
          <w:sz w:val="20"/>
          <w:szCs w:val="20"/>
        </w:rPr>
        <w:t xml:space="preserve">г.  </w:t>
      </w:r>
      <w:r w:rsidRPr="006F2292">
        <w:rPr>
          <w:sz w:val="20"/>
          <w:szCs w:val="20"/>
        </w:rPr>
        <w:tab/>
        <w:t xml:space="preserve">                                                                                        </w:t>
      </w:r>
    </w:p>
    <w:p w:rsidR="00BB321D" w:rsidRPr="006F2292" w:rsidRDefault="00BB321D" w:rsidP="00BB321D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_________________________________</w:t>
      </w:r>
    </w:p>
    <w:p w:rsidR="00BB321D" w:rsidRPr="006F2292" w:rsidRDefault="00BB321D" w:rsidP="00BB321D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 xml:space="preserve">Подпись руководителей практики </w:t>
      </w:r>
    </w:p>
    <w:p w:rsidR="00BB321D" w:rsidRPr="006F2292" w:rsidRDefault="00BB321D" w:rsidP="00BB321D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</w:t>
      </w:r>
    </w:p>
    <w:p w:rsidR="00BB321D" w:rsidRPr="006F2292" w:rsidRDefault="00BB321D" w:rsidP="00BB321D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Подпись ответственного лица организации</w:t>
      </w:r>
    </w:p>
    <w:p w:rsidR="00BB321D" w:rsidRPr="006F2292" w:rsidRDefault="00BB321D" w:rsidP="00BB321D">
      <w:pPr>
        <w:contextualSpacing/>
        <w:rPr>
          <w:sz w:val="20"/>
          <w:szCs w:val="20"/>
        </w:rPr>
      </w:pPr>
    </w:p>
    <w:p w:rsidR="00BB321D" w:rsidRDefault="00BB321D" w:rsidP="00BB321D"/>
    <w:p w:rsidR="00BB321D" w:rsidRDefault="00BB321D" w:rsidP="00BB321D"/>
    <w:p w:rsidR="00BF1047" w:rsidRDefault="00BF1047"/>
    <w:sectPr w:rsidR="00BF1047" w:rsidSect="00E176E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F47"/>
    <w:multiLevelType w:val="hybridMultilevel"/>
    <w:tmpl w:val="2BAE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29E"/>
    <w:multiLevelType w:val="hybridMultilevel"/>
    <w:tmpl w:val="237A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5A9B"/>
    <w:multiLevelType w:val="hybridMultilevel"/>
    <w:tmpl w:val="6156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348A"/>
    <w:multiLevelType w:val="hybridMultilevel"/>
    <w:tmpl w:val="9190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358E1"/>
    <w:multiLevelType w:val="hybridMultilevel"/>
    <w:tmpl w:val="066E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9235C"/>
    <w:multiLevelType w:val="hybridMultilevel"/>
    <w:tmpl w:val="5782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1D"/>
    <w:rsid w:val="00BB321D"/>
    <w:rsid w:val="00BE3A49"/>
    <w:rsid w:val="00B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0E9C"/>
  <w15:chartTrackingRefBased/>
  <w15:docId w15:val="{608D8B69-573C-410C-B8F8-1151FCF6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3979</Characters>
  <Application>Microsoft Office Word</Application>
  <DocSecurity>0</DocSecurity>
  <Lines>33</Lines>
  <Paragraphs>9</Paragraphs>
  <ScaleCrop>false</ScaleCrop>
  <Company>HP Inc.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2</cp:revision>
  <dcterms:created xsi:type="dcterms:W3CDTF">2021-05-12T14:53:00Z</dcterms:created>
  <dcterms:modified xsi:type="dcterms:W3CDTF">2021-05-12T15:01:00Z</dcterms:modified>
</cp:coreProperties>
</file>