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09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ГБПОУ Р</w:t>
      </w:r>
      <w:proofErr w:type="gram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С(</w:t>
      </w:r>
      <w:proofErr w:type="gram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Я) «Покровский колледж»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.д</w:t>
      </w:r>
      <w:proofErr w:type="gram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иректора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УПР: __________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Л.М.Золотарева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 __________ 201</w:t>
      </w:r>
      <w:r w:rsid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Заведующий ПЦК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МиЕНД</w:t>
      </w:r>
      <w:proofErr w:type="spellEnd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А.А.Афанасьева</w:t>
      </w:r>
      <w:proofErr w:type="spellEnd"/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«___» __________ 201</w:t>
      </w:r>
      <w:r w:rsid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117E26" w:rsidRPr="005D705F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МДК.0</w:t>
      </w:r>
      <w:r w:rsidR="005D705F"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5D705F"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705F"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Специальность: 10.02.01 Организация и технология защиты информации</w:t>
      </w:r>
    </w:p>
    <w:p w:rsidR="00117E26" w:rsidRPr="00117E26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Курс:</w:t>
      </w:r>
      <w:r w:rsid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Семестр:</w:t>
      </w:r>
      <w:r w:rsid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</w:t>
      </w:r>
    </w:p>
    <w:p w:rsidR="00117E26" w:rsidRPr="00365109" w:rsidRDefault="00117E26" w:rsidP="00117E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Преподаватель: </w:t>
      </w:r>
      <w:proofErr w:type="spellStart"/>
      <w:r w:rsidRPr="00117E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Р.Ю.Колодезникова</w:t>
      </w:r>
      <w:proofErr w:type="spellEnd"/>
    </w:p>
    <w:p w:rsidR="00365109" w:rsidRPr="00365109" w:rsidRDefault="00365109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09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НА ПРАКТИКУ</w:t>
      </w:r>
    </w:p>
    <w:p w:rsidR="00994857" w:rsidRDefault="005D705F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МДК.04.01 </w:t>
      </w:r>
      <w:r w:rsidRPr="005D705F">
        <w:rPr>
          <w:rFonts w:ascii="Times New Roman" w:hAnsi="Times New Roman" w:cs="Times New Roman"/>
          <w:sz w:val="20"/>
          <w:szCs w:val="20"/>
        </w:rPr>
        <w:t>Документационное обеспечение деятельности организации</w:t>
      </w:r>
    </w:p>
    <w:p w:rsidR="00994857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Учебная практика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5D70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994857" w:rsidTr="00427C44">
        <w:tc>
          <w:tcPr>
            <w:tcW w:w="4928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994857" w:rsidRDefault="00994857" w:rsidP="009948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рабочим местом, режимом работы  правилами внутреннего распорядка в организации.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и нормы безопасного труда Изучение требований безопасности, предъявляемых при эксплуатации офисной техники, требований предъявляемой к личной гигиене.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мерами по предупреждению пожаров, с противопожарным инвентарем, правилами пользования первичными средствами пожаротушения.</w:t>
            </w:r>
          </w:p>
        </w:tc>
        <w:tc>
          <w:tcPr>
            <w:tcW w:w="2551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 6</w:t>
            </w:r>
          </w:p>
        </w:tc>
        <w:tc>
          <w:tcPr>
            <w:tcW w:w="2092" w:type="dxa"/>
            <w:vMerge w:val="restart"/>
            <w:vAlign w:val="center"/>
          </w:tcPr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приема поступающей корреспонденции.</w:t>
            </w:r>
          </w:p>
          <w:p w:rsidR="00427C44" w:rsidRPr="00427C44" w:rsidRDefault="00427C44" w:rsidP="00427C44">
            <w:pPr>
              <w:pStyle w:val="a6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2.2. </w:t>
            </w:r>
            <w:r w:rsidRPr="00427C44">
              <w:rPr>
                <w:bCs/>
                <w:sz w:val="20"/>
                <w:szCs w:val="20"/>
              </w:rPr>
              <w:t>Регистрация и индексирование документов, форма регистрации. Нерегистрируемые документы.</w:t>
            </w:r>
          </w:p>
          <w:p w:rsidR="00427C44" w:rsidRPr="00427C44" w:rsidRDefault="00427C44" w:rsidP="00427C4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2.3. 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и графики доставки корреспонденции в структурные подразделения. 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3.1 Рассмотрение документов,  корреспонденции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Порядок передачи документов и 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корреспонденций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содержащих конфиденциальную информацию и  не содержащих. </w:t>
            </w:r>
          </w:p>
          <w:p w:rsidR="00427C44" w:rsidRPr="00427C44" w:rsidRDefault="00427C44" w:rsidP="00427C44">
            <w:pPr>
              <w:pStyle w:val="a6"/>
              <w:ind w:left="0"/>
              <w:rPr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 xml:space="preserve">3.3 Изучение </w:t>
            </w:r>
            <w:proofErr w:type="gramStart"/>
            <w:r w:rsidRPr="00427C44">
              <w:rPr>
                <w:bCs/>
                <w:sz w:val="20"/>
                <w:szCs w:val="20"/>
              </w:rPr>
              <w:t>правил наложения резолюции руководителя организации</w:t>
            </w:r>
            <w:proofErr w:type="gramEnd"/>
            <w:r w:rsidRPr="00427C44">
              <w:rPr>
                <w:bCs/>
                <w:sz w:val="20"/>
                <w:szCs w:val="20"/>
              </w:rPr>
              <w:t xml:space="preserve"> на различных видов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E736AE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4.1  Оформление регистрационных карточек.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расположение их в контрольно-справочной картотеке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о неисполненным и исполненным документам)</w:t>
            </w:r>
          </w:p>
          <w:p w:rsidR="00427C44" w:rsidRPr="00427C44" w:rsidRDefault="00427C44" w:rsidP="00427C44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4.2  Изучение правил формирования электронных баз данных организации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AC36C0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5.1 Изучение документопотоков организации.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 Учет внутренних документов </w:t>
            </w:r>
          </w:p>
          <w:p w:rsidR="00427C44" w:rsidRPr="00427C44" w:rsidRDefault="00427C44" w:rsidP="0094385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5.3 Ведение картотеки учета прохождения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DA1147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6.1 Постановка документов на контроль.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6.2 Проверка своевременности доведения документов до исполнителей.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6.3 Проверка и регулирование хода исполнения.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6.4 Выдача справки по регистрационным документам.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1636D4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7.1  Процедура отправления исполненной документации адресатам.</w:t>
            </w:r>
          </w:p>
          <w:p w:rsidR="00427C44" w:rsidRPr="00427C44" w:rsidRDefault="00427C44" w:rsidP="0094385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7.2  Правила ведения учета получаемой и отправленной корреспонденции.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8F5731">
        <w:tc>
          <w:tcPr>
            <w:tcW w:w="4928" w:type="dxa"/>
          </w:tcPr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8.1 Оформление дел для оперативного хранения</w:t>
            </w:r>
          </w:p>
          <w:p w:rsidR="00427C44" w:rsidRPr="00427C44" w:rsidRDefault="00427C44" w:rsidP="0094385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8.2  Электронные документы в архивах, размещение документов в хранилищах.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8.3 Порядок выдачи архивных справок и других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3651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94857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7C44" w:rsidRDefault="00427C44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27C44" w:rsidRDefault="00427C44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94857" w:rsidRPr="000E08D4" w:rsidRDefault="00994857" w:rsidP="0036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Производственная практика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(</w:t>
      </w:r>
      <w:r w:rsidR="005D70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="000E08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994857" w:rsidTr="00427C44">
        <w:tc>
          <w:tcPr>
            <w:tcW w:w="4928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2551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Проверяемые результаты: требования к практическому опыту и коды  формируемых профессиональных, общих компетенций, умений</w:t>
            </w:r>
          </w:p>
        </w:tc>
        <w:tc>
          <w:tcPr>
            <w:tcW w:w="2092" w:type="dxa"/>
            <w:vAlign w:val="center"/>
          </w:tcPr>
          <w:p w:rsidR="00994857" w:rsidRDefault="00994857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качество выполнения работ</w:t>
            </w:r>
          </w:p>
        </w:tc>
      </w:tr>
      <w:tr w:rsidR="00427C44" w:rsidTr="00427C44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Изучение видов номенклатур дел</w:t>
            </w:r>
          </w:p>
          <w:p w:rsidR="00427C44" w:rsidRPr="00427C44" w:rsidRDefault="00427C44" w:rsidP="00427C4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 Изучение схем построения номенклатуры дел, последовательности расположения заголовков дел</w:t>
            </w:r>
          </w:p>
        </w:tc>
        <w:tc>
          <w:tcPr>
            <w:tcW w:w="2551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4.1 – ПК 4.7</w:t>
            </w: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– ОК 6</w:t>
            </w:r>
          </w:p>
        </w:tc>
        <w:tc>
          <w:tcPr>
            <w:tcW w:w="2092" w:type="dxa"/>
            <w:vMerge w:val="restart"/>
            <w:vAlign w:val="center"/>
          </w:tcPr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Аттестационный лист</w:t>
            </w: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с предприятия</w:t>
            </w: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 производственной практики</w:t>
            </w:r>
          </w:p>
          <w:p w:rsidR="00427C44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7C44" w:rsidRPr="00994857" w:rsidRDefault="00427C44" w:rsidP="00427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503458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 Акты на выделение документов к уничтожению и снятию с учета.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Документальная подготовка дел для длительного хранения.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Внутренние описи.</w:t>
            </w:r>
          </w:p>
          <w:p w:rsidR="00427C44" w:rsidRPr="00427C44" w:rsidRDefault="00427C44" w:rsidP="00427C4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.4 Нумерация листов в деле, </w:t>
            </w:r>
            <w:proofErr w:type="spellStart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заверительная</w:t>
            </w:r>
            <w:proofErr w:type="spellEnd"/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запись, оформление обложки дела.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0C0F2F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Изучение документопотока организации.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Изучение правил регистрации внутреннего документопотока.</w:t>
            </w:r>
          </w:p>
          <w:p w:rsidR="00427C44" w:rsidRPr="00427C44" w:rsidRDefault="00427C44" w:rsidP="00427C4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Изучение правил организации и хранения документов.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2C11A2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Оформление и составление распорядительных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Оформление и составление информационно-справочных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Оформление и составление служебных писем.</w:t>
            </w:r>
          </w:p>
          <w:p w:rsidR="00427C44" w:rsidRPr="00427C44" w:rsidRDefault="00427C44" w:rsidP="008863C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.4 Оформление и составление протокола заседания.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116EEE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Редактирование распорядительных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Редактирование текстов служебных писем.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Редактирование и оформление положений,  локальных актов организации.</w:t>
            </w:r>
          </w:p>
          <w:p w:rsidR="00427C44" w:rsidRPr="00427C44" w:rsidRDefault="00427C44" w:rsidP="00427C44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.4 Редактирование и оформление протоколов заседаний, собраний.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9D6DBA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Применение современных видов организационной  техники по назначению.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Изучение этапов компьютерной подготовки текстовых документов.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.3 Использование информационных технологий в делопроизводстве.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C44" w:rsidTr="00AB167D">
        <w:tc>
          <w:tcPr>
            <w:tcW w:w="4928" w:type="dxa"/>
          </w:tcPr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.1 Этикет в деловом общении.</w:t>
            </w:r>
          </w:p>
          <w:p w:rsidR="00427C44" w:rsidRPr="00427C44" w:rsidRDefault="00427C44" w:rsidP="00427C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427C44">
              <w:rPr>
                <w:rFonts w:ascii="Times New Roman" w:hAnsi="Times New Roman" w:cs="Times New Roman"/>
                <w:bCs/>
                <w:sz w:val="20"/>
                <w:szCs w:val="20"/>
              </w:rPr>
              <w:t>.2 Техника ведения деловой беседы.</w:t>
            </w:r>
          </w:p>
          <w:p w:rsidR="00427C44" w:rsidRPr="00427C44" w:rsidRDefault="00427C44" w:rsidP="00427C4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7C44">
              <w:rPr>
                <w:bCs/>
                <w:sz w:val="20"/>
                <w:szCs w:val="20"/>
              </w:rPr>
              <w:t>7</w:t>
            </w:r>
            <w:r w:rsidRPr="00427C44">
              <w:rPr>
                <w:bCs/>
                <w:sz w:val="20"/>
                <w:szCs w:val="20"/>
              </w:rPr>
              <w:t>.3 Организация деловых контактов.</w:t>
            </w:r>
          </w:p>
        </w:tc>
        <w:tc>
          <w:tcPr>
            <w:tcW w:w="2551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vMerge/>
          </w:tcPr>
          <w:p w:rsidR="00427C44" w:rsidRPr="00994857" w:rsidRDefault="00427C44" w:rsidP="00886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27C44" w:rsidRPr="00994857" w:rsidRDefault="00427C44" w:rsidP="000E08D4">
      <w:pPr>
        <w:rPr>
          <w:rFonts w:ascii="Times New Roman" w:hAnsi="Times New Roman" w:cs="Times New Roman"/>
          <w:sz w:val="24"/>
          <w:szCs w:val="24"/>
        </w:rPr>
      </w:pPr>
    </w:p>
    <w:sectPr w:rsidR="00427C44" w:rsidRPr="00994857" w:rsidSect="00427C4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5"/>
    <w:multiLevelType w:val="multilevel"/>
    <w:tmpl w:val="DE6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6105E"/>
    <w:multiLevelType w:val="multilevel"/>
    <w:tmpl w:val="44EA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04AE"/>
    <w:multiLevelType w:val="multilevel"/>
    <w:tmpl w:val="8A4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2F6"/>
    <w:multiLevelType w:val="multilevel"/>
    <w:tmpl w:val="669A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35860"/>
    <w:multiLevelType w:val="multilevel"/>
    <w:tmpl w:val="524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4789"/>
    <w:multiLevelType w:val="multilevel"/>
    <w:tmpl w:val="22BC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A1F65"/>
    <w:multiLevelType w:val="multilevel"/>
    <w:tmpl w:val="3D5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D6862"/>
    <w:multiLevelType w:val="multilevel"/>
    <w:tmpl w:val="7D7A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459A"/>
    <w:multiLevelType w:val="multilevel"/>
    <w:tmpl w:val="CCF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81E"/>
    <w:multiLevelType w:val="multilevel"/>
    <w:tmpl w:val="8D3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019C5"/>
    <w:multiLevelType w:val="multilevel"/>
    <w:tmpl w:val="99A4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B40F2"/>
    <w:multiLevelType w:val="multilevel"/>
    <w:tmpl w:val="929A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C2196"/>
    <w:multiLevelType w:val="multilevel"/>
    <w:tmpl w:val="3CBA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41A50"/>
    <w:multiLevelType w:val="multilevel"/>
    <w:tmpl w:val="613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24D14"/>
    <w:multiLevelType w:val="multilevel"/>
    <w:tmpl w:val="7722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30D3B"/>
    <w:multiLevelType w:val="multilevel"/>
    <w:tmpl w:val="908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E5647"/>
    <w:multiLevelType w:val="multilevel"/>
    <w:tmpl w:val="7602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B4D9C"/>
    <w:multiLevelType w:val="multilevel"/>
    <w:tmpl w:val="1F6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15300"/>
    <w:multiLevelType w:val="multilevel"/>
    <w:tmpl w:val="0198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E032C"/>
    <w:multiLevelType w:val="multilevel"/>
    <w:tmpl w:val="C2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E11B6"/>
    <w:multiLevelType w:val="multilevel"/>
    <w:tmpl w:val="3DC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43682"/>
    <w:multiLevelType w:val="multilevel"/>
    <w:tmpl w:val="CA0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5644F"/>
    <w:multiLevelType w:val="multilevel"/>
    <w:tmpl w:val="D71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EA2E02"/>
    <w:multiLevelType w:val="multilevel"/>
    <w:tmpl w:val="867A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13979"/>
    <w:multiLevelType w:val="multilevel"/>
    <w:tmpl w:val="2EA4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5C34F8"/>
    <w:multiLevelType w:val="multilevel"/>
    <w:tmpl w:val="A8D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04E3D"/>
    <w:multiLevelType w:val="multilevel"/>
    <w:tmpl w:val="A4BA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925D6"/>
    <w:multiLevelType w:val="multilevel"/>
    <w:tmpl w:val="6EF0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D402F"/>
    <w:multiLevelType w:val="multilevel"/>
    <w:tmpl w:val="1610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6"/>
  </w:num>
  <w:num w:numId="7">
    <w:abstractNumId w:val="21"/>
  </w:num>
  <w:num w:numId="8">
    <w:abstractNumId w:val="15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26"/>
  </w:num>
  <w:num w:numId="17">
    <w:abstractNumId w:val="28"/>
  </w:num>
  <w:num w:numId="18">
    <w:abstractNumId w:val="27"/>
  </w:num>
  <w:num w:numId="19">
    <w:abstractNumId w:val="19"/>
  </w:num>
  <w:num w:numId="20">
    <w:abstractNumId w:val="10"/>
  </w:num>
  <w:num w:numId="21">
    <w:abstractNumId w:val="2"/>
  </w:num>
  <w:num w:numId="22">
    <w:abstractNumId w:val="23"/>
  </w:num>
  <w:num w:numId="23">
    <w:abstractNumId w:val="12"/>
  </w:num>
  <w:num w:numId="24">
    <w:abstractNumId w:val="20"/>
  </w:num>
  <w:num w:numId="25">
    <w:abstractNumId w:val="4"/>
  </w:num>
  <w:num w:numId="26">
    <w:abstractNumId w:val="17"/>
  </w:num>
  <w:num w:numId="27">
    <w:abstractNumId w:val="24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75"/>
    <w:rsid w:val="000D6875"/>
    <w:rsid w:val="000E08D4"/>
    <w:rsid w:val="00117E26"/>
    <w:rsid w:val="00365109"/>
    <w:rsid w:val="00427C44"/>
    <w:rsid w:val="005D705F"/>
    <w:rsid w:val="0080432A"/>
    <w:rsid w:val="00994857"/>
    <w:rsid w:val="00A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109"/>
    <w:rPr>
      <w:color w:val="0000FF"/>
      <w:u w:val="single"/>
    </w:rPr>
  </w:style>
  <w:style w:type="table" w:styleId="a5">
    <w:name w:val="Table Grid"/>
    <w:basedOn w:val="a1"/>
    <w:uiPriority w:val="59"/>
    <w:rsid w:val="0099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rsid w:val="00427C4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427C44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109"/>
    <w:rPr>
      <w:color w:val="0000FF"/>
      <w:u w:val="single"/>
    </w:rPr>
  </w:style>
  <w:style w:type="table" w:styleId="a5">
    <w:name w:val="Table Grid"/>
    <w:basedOn w:val="a1"/>
    <w:uiPriority w:val="59"/>
    <w:rsid w:val="0099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7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4"/>
    <w:rsid w:val="00427C4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427C44"/>
    <w:pPr>
      <w:widowControl w:val="0"/>
      <w:shd w:val="clear" w:color="auto" w:fill="FFFFFF"/>
      <w:spacing w:before="300" w:after="300" w:line="326" w:lineRule="exact"/>
      <w:ind w:hanging="42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49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</dc:creator>
  <cp:keywords/>
  <dc:description/>
  <cp:lastModifiedBy>КРЮ</cp:lastModifiedBy>
  <cp:revision>6</cp:revision>
  <cp:lastPrinted>2019-05-20T04:17:00Z</cp:lastPrinted>
  <dcterms:created xsi:type="dcterms:W3CDTF">2018-05-08T00:51:00Z</dcterms:created>
  <dcterms:modified xsi:type="dcterms:W3CDTF">2019-05-20T04:18:00Z</dcterms:modified>
</cp:coreProperties>
</file>