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302"/>
        <w:gridCol w:w="851"/>
        <w:gridCol w:w="45"/>
      </w:tblGrid>
      <w:tr w:rsidR="00BB7826" w:rsidTr="00BB7826">
        <w:trPr>
          <w:gridAfter w:val="1"/>
          <w:wAfter w:w="45" w:type="dxa"/>
        </w:trPr>
        <w:tc>
          <w:tcPr>
            <w:tcW w:w="10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АТТЕСТАЦИОННЫЙ ЛИСТ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учебной и профессиональной деятельности 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  <w:r>
              <w:rPr>
                <w:b/>
                <w:lang w:eastAsia="en-US"/>
              </w:rPr>
              <w:t xml:space="preserve"> во время учебно-производственной практики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09"/>
              <w:jc w:val="center"/>
              <w:rPr>
                <w:b/>
                <w:lang w:eastAsia="en-US"/>
              </w:rPr>
            </w:pP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ФИО: </w:t>
            </w:r>
            <w:r>
              <w:rPr>
                <w:b/>
                <w:caps/>
                <w:lang w:eastAsia="en-US"/>
              </w:rPr>
              <w:t>___________________________________________________________________________</w:t>
            </w:r>
            <w:proofErr w:type="gramStart"/>
            <w:r>
              <w:rPr>
                <w:caps/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гр. Т-18,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обучающийс</w:t>
            </w:r>
            <w:proofErr w:type="gramStart"/>
            <w:r>
              <w:rPr>
                <w:lang w:eastAsia="en-US"/>
              </w:rPr>
              <w:t>я(</w:t>
            </w:r>
            <w:proofErr w:type="spellStart"/>
            <w:proofErr w:type="gramEnd"/>
            <w:r>
              <w:rPr>
                <w:lang w:eastAsia="en-US"/>
              </w:rPr>
              <w:t>аяся</w:t>
            </w:r>
            <w:proofErr w:type="spellEnd"/>
            <w:r>
              <w:rPr>
                <w:lang w:eastAsia="en-US"/>
              </w:rPr>
              <w:t xml:space="preserve">) по  специальности СПО </w:t>
            </w:r>
            <w:r>
              <w:rPr>
                <w:b/>
                <w:lang w:eastAsia="en-US"/>
              </w:rPr>
              <w:t>43.10.02. Туризм</w:t>
            </w:r>
          </w:p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успешно проше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 xml:space="preserve">ла) учебно-производственную практику по профессиональному модулю: </w:t>
            </w:r>
          </w:p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ПМ 02. ПРЕДОСТАВЛЕНИЕ УСЛУГ ПО СОПРОВОЖДЕНИЮ ТУРИСТОВ</w:t>
            </w:r>
          </w:p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МДК. 02.01. Технология и организация сопровождения туристов</w:t>
            </w:r>
          </w:p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МДК. 02.02. Организация досуга туристов</w:t>
            </w:r>
          </w:p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МДК. 02.03.  Организация и проведение массовых туристско-спортивных мероприятий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объеме 108 часов с  «12» марта 2019 г. по «7» апреля 2019 г.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Организация:</w:t>
            </w:r>
            <w:r>
              <w:rPr>
                <w:b/>
                <w:lang w:eastAsia="en-US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BB7826" w:rsidRDefault="00BB78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и качество выполнения работ</w:t>
            </w:r>
          </w:p>
          <w:p w:rsidR="00BB7826" w:rsidRDefault="00BB7826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spacing w:line="360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Коды проверяемых компетенций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spacing w:line="360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Показатели оценки  результата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spacing w:line="360" w:lineRule="auto"/>
              <w:rPr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(да / нет)</w:t>
            </w: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 2.1. Контролировать готовность группы, оборудования и транспортных сре</w:t>
            </w:r>
            <w:proofErr w:type="gramStart"/>
            <w:r>
              <w:rPr>
                <w:sz w:val="20"/>
                <w:szCs w:val="22"/>
                <w:lang w:eastAsia="en-US"/>
              </w:rPr>
              <w:t>дств к в</w:t>
            </w:r>
            <w:proofErr w:type="gramEnd"/>
            <w:r>
              <w:rPr>
                <w:sz w:val="20"/>
                <w:szCs w:val="22"/>
                <w:lang w:eastAsia="en-US"/>
              </w:rPr>
              <w:t>ыходу на маршрут;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Обосновать выбор методики определения готовности группы, транспортных сре</w:t>
            </w:r>
            <w:proofErr w:type="gramStart"/>
            <w:r>
              <w:rPr>
                <w:sz w:val="20"/>
                <w:szCs w:val="22"/>
                <w:lang w:eastAsia="en-US"/>
              </w:rPr>
              <w:t>дств к в</w:t>
            </w:r>
            <w:proofErr w:type="gramEnd"/>
            <w:r>
              <w:rPr>
                <w:sz w:val="20"/>
                <w:szCs w:val="22"/>
                <w:lang w:eastAsia="en-US"/>
              </w:rPr>
              <w:t>ыходу на маршрут;</w:t>
            </w:r>
          </w:p>
          <w:p w:rsidR="00BB7826" w:rsidRDefault="00BB7826" w:rsidP="00E26BD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Соответствие методов контроля требованиям безопасности группы, оборудования и транспортных сре</w:t>
            </w:r>
            <w:proofErr w:type="gramStart"/>
            <w:r>
              <w:rPr>
                <w:sz w:val="20"/>
                <w:szCs w:val="22"/>
                <w:lang w:eastAsia="en-US"/>
              </w:rPr>
              <w:t>дств к в</w:t>
            </w:r>
            <w:proofErr w:type="gramEnd"/>
            <w:r>
              <w:rPr>
                <w:sz w:val="20"/>
                <w:szCs w:val="22"/>
                <w:lang w:eastAsia="en-US"/>
              </w:rPr>
              <w:t>ыходу на маршрут</w:t>
            </w:r>
          </w:p>
          <w:p w:rsidR="00BB7826" w:rsidRDefault="00BB7826" w:rsidP="00E26BD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на выполнение задания.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ПК. 2.2. Инструктировать туристов о правилах поведения на маршруте;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2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Отсутствие травм, чрезвычайных происшествий при прохождении маршрута;</w:t>
            </w:r>
          </w:p>
          <w:p w:rsidR="00BB7826" w:rsidRDefault="00BB7826" w:rsidP="00E26BDB">
            <w:pPr>
              <w:pStyle w:val="a3"/>
              <w:numPr>
                <w:ilvl w:val="0"/>
                <w:numId w:val="2"/>
              </w:numPr>
              <w:spacing w:before="82" w:after="82"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Действия  инструктора в соответствии  правилам поведения туристов при прохождении маршрута</w:t>
            </w:r>
          </w:p>
          <w:p w:rsidR="00BB7826" w:rsidRDefault="00BB7826" w:rsidP="00E26BDB">
            <w:pPr>
              <w:pStyle w:val="a3"/>
              <w:numPr>
                <w:ilvl w:val="0"/>
                <w:numId w:val="2"/>
              </w:numPr>
              <w:spacing w:before="82"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на выполнение задания.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ПК.2.3. Координировать и контролировать действия туристов на маршруте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Обосновать выбор </w:t>
            </w:r>
            <w:proofErr w:type="gramStart"/>
            <w:r>
              <w:rPr>
                <w:sz w:val="20"/>
                <w:szCs w:val="22"/>
                <w:lang w:eastAsia="en-US"/>
              </w:rPr>
              <w:t>методов определения соответствия действий  группы</w:t>
            </w:r>
            <w:proofErr w:type="gramEnd"/>
            <w:r>
              <w:rPr>
                <w:sz w:val="20"/>
                <w:szCs w:val="22"/>
                <w:lang w:eastAsia="en-US"/>
              </w:rPr>
              <w:t xml:space="preserve"> требованиям инструктажа.</w:t>
            </w:r>
          </w:p>
          <w:p w:rsidR="00BB7826" w:rsidRDefault="00BB7826" w:rsidP="00E26BDB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Соответствие действий  группы требованиям инструктажа.</w:t>
            </w:r>
          </w:p>
          <w:p w:rsidR="00BB7826" w:rsidRDefault="00BB7826" w:rsidP="00E26BDB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на выполнение контроля действия туристов на маршруте.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right="150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ПК.2.4. Обеспечивать безопасность туристов на маршруте;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Обосновать выбор методов обеспечения безопасности туристов; </w:t>
            </w:r>
          </w:p>
          <w:p w:rsidR="00BB7826" w:rsidRDefault="00BB7826" w:rsidP="00E26BDB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Отсутствие жертв, травм, чрезвычайных происшествий при прохождении маршрута;</w:t>
            </w:r>
          </w:p>
          <w:p w:rsidR="00BB7826" w:rsidRDefault="00BB7826" w:rsidP="00E26BDB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при обеспечении безопасности  туристов на маршруте.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ПК.2.5. Контролировать качество обслуживания туристов на маршруте;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Обосновать выбор </w:t>
            </w:r>
            <w:proofErr w:type="gramStart"/>
            <w:r>
              <w:rPr>
                <w:sz w:val="20"/>
                <w:szCs w:val="22"/>
                <w:lang w:eastAsia="en-US"/>
              </w:rPr>
              <w:t>метода контроля качества обслуживания туристов</w:t>
            </w:r>
            <w:proofErr w:type="gramEnd"/>
            <w:r>
              <w:rPr>
                <w:sz w:val="20"/>
                <w:szCs w:val="22"/>
                <w:lang w:eastAsia="en-US"/>
              </w:rPr>
              <w:t>;</w:t>
            </w:r>
          </w:p>
          <w:p w:rsidR="00BB7826" w:rsidRDefault="00BB7826" w:rsidP="00E26BDB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Соответствие проведения качества обслуживания инструкции по проверке качества;</w:t>
            </w:r>
          </w:p>
          <w:p w:rsidR="00BB7826" w:rsidRDefault="00BB7826" w:rsidP="00E26BDB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при контроле качества обслуживания туристов на маршруте.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ПК.2.6. Оформлять отчетную документацию о туристской поездке.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Обосновать выбор методов оформления отчетной документации о туристской поездке;</w:t>
            </w:r>
          </w:p>
          <w:p w:rsidR="00BB7826" w:rsidRDefault="00BB7826" w:rsidP="00E26BDB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Соответствие выбранных методов при оформлении отчетной документации;</w:t>
            </w:r>
          </w:p>
          <w:p w:rsidR="00BB7826" w:rsidRDefault="00BB7826" w:rsidP="00E26BDB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Рациональное распределение времени при оформлении отчетной документации о туристской поездке.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widowControl w:val="0"/>
              <w:suppressAutoHyphens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ОК.1. Понимать сущность и социальную значимость своей будущей  профессии, проявлять к ней устойчивый интерес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Адекватная самооценка процесса и результата учебной и профессиональной деятельности;</w:t>
            </w:r>
          </w:p>
          <w:p w:rsidR="00BB7826" w:rsidRDefault="00BB7826" w:rsidP="00E26BDB">
            <w:pPr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Осведомленность о различных аспектах своей будущей  профессии;</w:t>
            </w:r>
          </w:p>
          <w:p w:rsidR="00BB7826" w:rsidRDefault="00BB7826" w:rsidP="00E26BDB">
            <w:pPr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lastRenderedPageBreak/>
              <w:t>Участие в профессионально – значимых мероприятиях (НПК, конкурсах по профилю специальности и др.);</w:t>
            </w:r>
          </w:p>
          <w:p w:rsidR="00BB7826" w:rsidRDefault="00BB7826" w:rsidP="00E26BDB">
            <w:pPr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widowControl w:val="0"/>
              <w:suppressAutoHyphens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ОК.2. Организовывать собственную деятельность, выбирать </w:t>
            </w:r>
            <w:proofErr w:type="gramStart"/>
            <w:r>
              <w:rPr>
                <w:sz w:val="20"/>
                <w:lang w:eastAsia="en-US"/>
              </w:rPr>
              <w:t>типовые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BB7826" w:rsidRDefault="00BB7826">
            <w:pPr>
              <w:widowControl w:val="0"/>
              <w:suppressAutoHyphens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Обоснованность выбора вида, методов и приемов участия в интеграции программных модулей;</w:t>
            </w:r>
          </w:p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Соответствие подготовленного плана участия в интеграции программных модулей требуемым критериям;</w:t>
            </w:r>
          </w:p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Рациональное распределение времени на все этапы решения задачи;</w:t>
            </w:r>
          </w:p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Совпадение результатов самоанализа и экспертного анализа разработанного плана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widowControl w:val="0"/>
              <w:suppressAutoHyphens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ОК.3. Принимать  решения  в  стандартных  и  нестандартных ситуациях и нести за них ответственность.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Обоснованность выбора метода </w:t>
            </w:r>
            <w:r>
              <w:rPr>
                <w:sz w:val="20"/>
                <w:lang w:eastAsia="en-US"/>
              </w:rPr>
              <w:t>решения профессиональных задач в  стандартных  и  нестандартных ситуациях;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Использование оптимальных, эффективных методов решения профессиональных задач;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Принятие решения за короткий промежуток времени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ОК.4.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Обоснованность выбора метода поиска, </w:t>
            </w:r>
            <w:r>
              <w:rPr>
                <w:sz w:val="20"/>
                <w:lang w:eastAsia="en-US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Грамотное использование оптимальных, эффективных методов</w:t>
            </w:r>
            <w:r>
              <w:rPr>
                <w:bCs/>
                <w:sz w:val="20"/>
                <w:lang w:eastAsia="en-US"/>
              </w:rPr>
              <w:t xml:space="preserve"> поиска, </w:t>
            </w:r>
            <w:r>
              <w:rPr>
                <w:sz w:val="20"/>
                <w:lang w:eastAsia="en-US"/>
              </w:rPr>
              <w:t>анализа  и  оценки  информации;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Обоснованность выбора</w:t>
            </w:r>
            <w:r>
              <w:rPr>
                <w:sz w:val="20"/>
                <w:lang w:eastAsia="en-US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Соответствие требованиям использования информационно-коммуникационных технологий;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26" w:rsidRDefault="00BB782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ОК.6.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Грамотное содержательное взаимодействие со специалистами, коллегами в коллективе и команде;</w:t>
            </w:r>
          </w:p>
          <w:p w:rsidR="00BB7826" w:rsidRDefault="00BB7826" w:rsidP="00E26BDB">
            <w:pPr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Рациональное распределение времени на все этапы самообразования, повышения квалификации;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26" w:rsidRDefault="00BB782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ОК.7. Брать  на  себя  ответственность  за  работу  членов  команды (подчиненных), за результат выполнения заданий.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Готовность помочь другим членам команды при решении профессиональных задач;</w:t>
            </w:r>
          </w:p>
          <w:p w:rsidR="00BB7826" w:rsidRDefault="00BB7826" w:rsidP="00E26BDB">
            <w:pPr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26" w:rsidRDefault="00BB782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ОК.8. 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-34" w:firstLine="34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Обоснованность выбора структуры плана </w:t>
            </w:r>
            <w:r>
              <w:rPr>
                <w:sz w:val="20"/>
                <w:lang w:eastAsia="en-US"/>
              </w:rPr>
              <w:t>профессионального  и личностного  развития;</w:t>
            </w:r>
          </w:p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-34" w:firstLine="34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Соответствие подготовленного плана ожидаемым результатам;</w:t>
            </w:r>
          </w:p>
          <w:p w:rsidR="00BB7826" w:rsidRDefault="00BB7826" w:rsidP="00E26BDB">
            <w:pPr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ind w:left="-34" w:firstLine="34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Рациональное распределение времени на все этапы самообразования, повышения квалификации;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BB7826" w:rsidTr="00BB7826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ОК.9. Ориентироваться  в  условиях  частой  смены  технологий в профессиональной деятельности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Обоснованность выбора</w:t>
            </w:r>
            <w:r>
              <w:rPr>
                <w:sz w:val="20"/>
                <w:lang w:eastAsia="en-US"/>
              </w:rPr>
              <w:t xml:space="preserve"> технологий для решения профессиональной задачи;</w:t>
            </w:r>
          </w:p>
          <w:p w:rsidR="00BB7826" w:rsidRDefault="00BB7826" w:rsidP="00E26BDB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Соответствие требованиям использования технологий;</w:t>
            </w:r>
          </w:p>
          <w:p w:rsidR="00BB7826" w:rsidRDefault="00BB7826" w:rsidP="00E26BDB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Эффективное и грамотное использование технологий при решении профессиональных задач;</w:t>
            </w:r>
          </w:p>
          <w:p w:rsidR="00BB7826" w:rsidRDefault="00BB7826" w:rsidP="00E26BDB">
            <w:pPr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Оптимальное распределение времени на все этапы решения профессиональных задач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6" w:rsidRDefault="00BB7826">
            <w:pPr>
              <w:spacing w:line="360" w:lineRule="auto"/>
              <w:rPr>
                <w:caps/>
                <w:sz w:val="16"/>
                <w:szCs w:val="16"/>
                <w:lang w:eastAsia="en-US"/>
              </w:rPr>
            </w:pPr>
          </w:p>
        </w:tc>
      </w:tr>
    </w:tbl>
    <w:p w:rsidR="00BB7826" w:rsidRDefault="00BB7826" w:rsidP="00BB7826">
      <w:pPr>
        <w:spacing w:line="360" w:lineRule="auto"/>
        <w:rPr>
          <w:sz w:val="22"/>
          <w:szCs w:val="22"/>
        </w:rPr>
      </w:pPr>
      <w:r>
        <w:rPr>
          <w:caps/>
          <w:sz w:val="22"/>
          <w:szCs w:val="22"/>
        </w:rPr>
        <w:t>Д</w:t>
      </w:r>
      <w:r>
        <w:rPr>
          <w:sz w:val="22"/>
          <w:szCs w:val="22"/>
        </w:rPr>
        <w:t>а</w:t>
      </w:r>
      <w:r w:rsidR="00113840">
        <w:rPr>
          <w:sz w:val="22"/>
          <w:szCs w:val="22"/>
        </w:rPr>
        <w:t>та «___» ___________________2019</w:t>
      </w:r>
      <w:bookmarkStart w:id="0" w:name="_GoBack"/>
      <w:bookmarkEnd w:id="0"/>
      <w:r>
        <w:rPr>
          <w:sz w:val="22"/>
          <w:szCs w:val="22"/>
        </w:rPr>
        <w:t>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7826" w:rsidRDefault="00BB7826" w:rsidP="00BB7826">
      <w:pPr>
        <w:spacing w:line="360" w:lineRule="auto"/>
        <w:jc w:val="right"/>
      </w:pPr>
      <w:r>
        <w:t>Подпись руководителей практики ______________________________</w:t>
      </w:r>
    </w:p>
    <w:p w:rsidR="00BB7826" w:rsidRDefault="00BB7826" w:rsidP="00BB7826">
      <w:pPr>
        <w:spacing w:line="360" w:lineRule="auto"/>
        <w:jc w:val="right"/>
      </w:pPr>
      <w:r>
        <w:t>Подпись ответственного лица организации________________________________</w:t>
      </w:r>
    </w:p>
    <w:sectPr w:rsidR="00BB7826" w:rsidSect="00BB78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47"/>
    <w:multiLevelType w:val="hybridMultilevel"/>
    <w:tmpl w:val="2BA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0629E"/>
    <w:multiLevelType w:val="hybridMultilevel"/>
    <w:tmpl w:val="237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A9B"/>
    <w:multiLevelType w:val="hybridMultilevel"/>
    <w:tmpl w:val="615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348A"/>
    <w:multiLevelType w:val="hybridMultilevel"/>
    <w:tmpl w:val="919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58E1"/>
    <w:multiLevelType w:val="hybridMultilevel"/>
    <w:tmpl w:val="066E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235C"/>
    <w:multiLevelType w:val="hybridMultilevel"/>
    <w:tmpl w:val="578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E"/>
    <w:rsid w:val="00113840"/>
    <w:rsid w:val="00302BDE"/>
    <w:rsid w:val="00BB7826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2019-03-11T07:23:00Z</dcterms:created>
  <dcterms:modified xsi:type="dcterms:W3CDTF">2019-03-11T07:24:00Z</dcterms:modified>
</cp:coreProperties>
</file>